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83603">
      <w:pPr>
        <w:spacing w:line="500" w:lineRule="exact"/>
        <w:rPr>
          <w:rFonts w:hint="default" w:ascii="Times New Roman" w:hAnsi="Times New Roman" w:eastAsia="黑体" w:cs="Times New Roman"/>
          <w:i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黑体" w:cs="Times New Roman"/>
          <w:i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  <w:t>附件</w:t>
      </w:r>
    </w:p>
    <w:p w14:paraId="6C25760B">
      <w:pPr>
        <w:spacing w:line="500" w:lineRule="exact"/>
        <w:jc w:val="center"/>
        <w:rPr>
          <w:rFonts w:hint="default" w:ascii="Times New Roman" w:hAnsi="Times New Roman" w:eastAsia="方正小标宋简体" w:cs="Times New Roman"/>
          <w:i w:val="0"/>
          <w:color w:val="000000"/>
          <w:kern w:val="0"/>
          <w:sz w:val="44"/>
          <w:szCs w:val="44"/>
          <w:highlight w:val="none"/>
          <w:u w:val="none"/>
          <w:lang w:val="en-US" w:eastAsia="zh-CN" w:bidi="ar"/>
        </w:rPr>
      </w:pPr>
    </w:p>
    <w:p w14:paraId="50550812">
      <w:pPr>
        <w:spacing w:line="500" w:lineRule="exact"/>
        <w:jc w:val="center"/>
        <w:rPr>
          <w:rFonts w:hint="default" w:ascii="Times New Roman" w:hAnsi="Times New Roman" w:eastAsia="方正小标宋简体" w:cs="Times New Roman"/>
          <w:i w:val="0"/>
          <w:color w:val="000000"/>
          <w:kern w:val="0"/>
          <w:sz w:val="44"/>
          <w:szCs w:val="44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i w:val="0"/>
          <w:color w:val="000000"/>
          <w:kern w:val="0"/>
          <w:sz w:val="44"/>
          <w:szCs w:val="44"/>
          <w:highlight w:val="none"/>
          <w:u w:val="none"/>
          <w:lang w:val="en-US" w:eastAsia="zh-CN" w:bidi="ar"/>
        </w:rPr>
        <w:t>黑龙江省生态环境保护奖</w:t>
      </w:r>
      <w:r>
        <w:rPr>
          <w:rFonts w:hint="eastAsia" w:eastAsia="方正小标宋简体" w:cs="Times New Roman"/>
          <w:i w:val="0"/>
          <w:color w:val="000000"/>
          <w:kern w:val="0"/>
          <w:sz w:val="44"/>
          <w:szCs w:val="44"/>
          <w:highlight w:val="none"/>
          <w:u w:val="none"/>
          <w:lang w:val="en-US" w:eastAsia="zh-CN" w:bidi="ar"/>
        </w:rPr>
        <w:t>拟推荐</w:t>
      </w:r>
      <w:r>
        <w:rPr>
          <w:rFonts w:hint="default" w:ascii="Times New Roman" w:hAnsi="Times New Roman" w:eastAsia="方正小标宋简体" w:cs="Times New Roman"/>
          <w:i w:val="0"/>
          <w:color w:val="000000"/>
          <w:kern w:val="0"/>
          <w:sz w:val="44"/>
          <w:szCs w:val="44"/>
          <w:highlight w:val="none"/>
          <w:u w:val="none"/>
          <w:lang w:val="en-US" w:eastAsia="zh-CN" w:bidi="ar"/>
        </w:rPr>
        <w:t>名单</w:t>
      </w:r>
    </w:p>
    <w:p w14:paraId="15401BAD">
      <w:pPr>
        <w:pStyle w:val="5"/>
        <w:rPr>
          <w:rFonts w:hint="default" w:ascii="Times New Roman" w:hAnsi="Times New Roman" w:cs="Times New Roman"/>
        </w:rPr>
      </w:pPr>
    </w:p>
    <w:p w14:paraId="0ADBD689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Chars="0" w:firstLine="640" w:firstLineChars="200"/>
        <w:textAlignment w:val="auto"/>
        <w:rPr>
          <w:rFonts w:hint="default" w:ascii="Times New Roman" w:hAnsi="Times New Roman" w:eastAsia="黑体" w:cs="Times New Roman"/>
          <w:lang w:eastAsia="zh-CN"/>
        </w:rPr>
      </w:pPr>
      <w:r>
        <w:rPr>
          <w:rFonts w:hint="eastAsia" w:ascii="Times New Roman" w:hAnsi="Times New Roman" w:eastAsia="黑体" w:cs="Times New Roman"/>
          <w:lang w:val="en-US" w:eastAsia="zh-CN"/>
        </w:rPr>
        <w:t>1、</w:t>
      </w:r>
      <w:r>
        <w:rPr>
          <w:rFonts w:hint="default" w:ascii="Times New Roman" w:hAnsi="Times New Roman" w:eastAsia="黑体" w:cs="Times New Roman"/>
        </w:rPr>
        <w:t>拟</w:t>
      </w:r>
      <w:r>
        <w:rPr>
          <w:rFonts w:hint="eastAsia" w:ascii="Times New Roman" w:hAnsi="Times New Roman" w:eastAsia="黑体" w:cs="Times New Roman"/>
          <w:lang w:val="en-US" w:eastAsia="zh-CN"/>
        </w:rPr>
        <w:t>推荐</w:t>
      </w:r>
      <w:r>
        <w:rPr>
          <w:rFonts w:hint="default" w:ascii="Times New Roman" w:hAnsi="Times New Roman" w:eastAsia="黑体" w:cs="Times New Roman"/>
        </w:rPr>
        <w:t>先进集体</w:t>
      </w:r>
      <w:r>
        <w:rPr>
          <w:rFonts w:hint="eastAsia" w:ascii="Times New Roman" w:hAnsi="Times New Roman" w:eastAsia="黑体" w:cs="Times New Roman"/>
          <w:lang w:eastAsia="zh-CN"/>
        </w:rPr>
        <w:t>（</w:t>
      </w:r>
      <w:r>
        <w:rPr>
          <w:rFonts w:hint="eastAsia" w:ascii="Times New Roman" w:hAnsi="Times New Roman" w:eastAsia="黑体" w:cs="Times New Roman"/>
          <w:lang w:val="en-US" w:eastAsia="zh-CN"/>
        </w:rPr>
        <w:t>1个</w:t>
      </w:r>
      <w:r>
        <w:rPr>
          <w:rFonts w:hint="eastAsia" w:ascii="Times New Roman" w:hAnsi="Times New Roman" w:eastAsia="黑体" w:cs="Times New Roman"/>
          <w:lang w:eastAsia="zh-CN"/>
        </w:rPr>
        <w:t>）</w:t>
      </w:r>
      <w:r>
        <w:rPr>
          <w:rFonts w:hint="default" w:ascii="Times New Roman" w:hAnsi="Times New Roman" w:eastAsia="黑体" w:cs="Times New Roman"/>
          <w:lang w:eastAsia="zh-CN"/>
        </w:rPr>
        <w:t>：</w:t>
      </w:r>
    </w:p>
    <w:p w14:paraId="19D39F39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Chars="0" w:firstLine="640" w:firstLineChars="200"/>
        <w:textAlignment w:val="auto"/>
        <w:rPr>
          <w:rFonts w:hint="default" w:ascii="Times New Roman" w:hAnsi="Times New Roman" w:eastAsia="黑体" w:cs="Times New Roman"/>
          <w:lang w:eastAsia="zh-CN"/>
        </w:rPr>
      </w:pPr>
      <w:r>
        <w:rPr>
          <w:rFonts w:hint="eastAsia" w:ascii="仿宋_GB2312" w:hAnsi="仿宋_GB2312" w:eastAsia="仿宋_GB2312" w:cs="仿宋_GB2312"/>
          <w:lang w:eastAsia="zh-CN"/>
        </w:rPr>
        <w:t>黑龙江省大兴安岭地区行政公署林业和草原</w:t>
      </w:r>
      <w:r>
        <w:rPr>
          <w:rFonts w:hint="default" w:ascii="Times New Roman" w:hAnsi="Times New Roman" w:cs="Times New Roman"/>
          <w:lang w:eastAsia="zh-CN"/>
        </w:rPr>
        <w:t>局</w:t>
      </w:r>
    </w:p>
    <w:p w14:paraId="3DC81359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Chars="0" w:firstLine="640" w:firstLineChars="200"/>
        <w:textAlignment w:val="auto"/>
        <w:rPr>
          <w:rFonts w:hint="default" w:ascii="Times New Roman" w:hAnsi="Times New Roman" w:eastAsia="黑体" w:cs="Times New Roman"/>
          <w:lang w:eastAsia="zh-CN"/>
        </w:rPr>
      </w:pPr>
      <w:r>
        <w:rPr>
          <w:rFonts w:hint="eastAsia" w:ascii="Times New Roman" w:hAnsi="Times New Roman" w:eastAsia="黑体" w:cs="Times New Roman"/>
          <w:lang w:val="en-US" w:eastAsia="zh-CN"/>
        </w:rPr>
        <w:t>2、</w:t>
      </w:r>
      <w:r>
        <w:rPr>
          <w:rFonts w:hint="default" w:ascii="Times New Roman" w:hAnsi="Times New Roman" w:eastAsia="黑体" w:cs="Times New Roman"/>
        </w:rPr>
        <w:t>拟</w:t>
      </w:r>
      <w:r>
        <w:rPr>
          <w:rFonts w:hint="eastAsia" w:ascii="Times New Roman" w:hAnsi="Times New Roman" w:eastAsia="黑体" w:cs="Times New Roman"/>
          <w:lang w:val="en-US" w:eastAsia="zh-CN"/>
        </w:rPr>
        <w:t>推荐</w:t>
      </w:r>
      <w:r>
        <w:rPr>
          <w:rFonts w:hint="default" w:ascii="Times New Roman" w:hAnsi="Times New Roman" w:eastAsia="黑体" w:cs="Times New Roman"/>
        </w:rPr>
        <w:t>先进</w:t>
      </w:r>
      <w:r>
        <w:rPr>
          <w:rFonts w:hint="eastAsia" w:ascii="Times New Roman" w:hAnsi="Times New Roman" w:eastAsia="黑体" w:cs="Times New Roman"/>
          <w:lang w:val="en-US" w:eastAsia="zh-CN"/>
        </w:rPr>
        <w:t>个人（4名）</w:t>
      </w:r>
      <w:r>
        <w:rPr>
          <w:rFonts w:hint="default" w:ascii="Times New Roman" w:hAnsi="Times New Roman" w:eastAsia="黑体" w:cs="Times New Roman"/>
          <w:lang w:eastAsia="zh-CN"/>
        </w:rPr>
        <w:t>：</w:t>
      </w:r>
    </w:p>
    <w:p w14:paraId="643B45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刘首良  </w:t>
      </w:r>
      <w:r>
        <w:rPr>
          <w:rFonts w:hint="eastAsia" w:ascii="仿宋_GB2312" w:hAnsi="仿宋_GB2312" w:eastAsia="仿宋_GB2312" w:cs="仿宋_GB2312"/>
          <w:sz w:val="32"/>
          <w:szCs w:val="32"/>
        </w:rPr>
        <w:t>塔河县市政建设服务中心党组书记、主任</w:t>
      </w:r>
    </w:p>
    <w:p w14:paraId="71DCC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大兴安岭林业集团公司森林资源管理处野生</w:t>
      </w:r>
    </w:p>
    <w:p w14:paraId="62BD1C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动物保护科科长（林政科负责人）</w:t>
      </w:r>
    </w:p>
    <w:p w14:paraId="0E60A6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2020" w:leftChars="304" w:hanging="1382" w:hangingChars="432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宋思远 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大兴安岭地区自然资源综合治理和监测评审</w:t>
      </w:r>
    </w:p>
    <w:p w14:paraId="5E4661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2017" w:leftChars="912" w:hanging="102" w:hangingChars="32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中心科员</w:t>
      </w:r>
    </w:p>
    <w:p w14:paraId="58831E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王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博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 大兴安岭地区生态环境保护综合行政执法局</w:t>
      </w:r>
    </w:p>
    <w:p w14:paraId="68B06A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副局长</w:t>
      </w:r>
    </w:p>
    <w:p w14:paraId="58254E9A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</w:p>
    <w:p w14:paraId="4BDA5450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Chars="0" w:firstLine="640" w:firstLineChars="200"/>
        <w:textAlignment w:val="auto"/>
        <w:rPr>
          <w:rFonts w:hint="default" w:ascii="Times New Roman" w:hAnsi="Times New Roman" w:cs="Times New Roman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A625A8"/>
    <w:rsid w:val="08D631A4"/>
    <w:rsid w:val="162163A6"/>
    <w:rsid w:val="1ADA54C9"/>
    <w:rsid w:val="1E36042F"/>
    <w:rsid w:val="24761137"/>
    <w:rsid w:val="2A455D16"/>
    <w:rsid w:val="379523A8"/>
    <w:rsid w:val="38FF4A21"/>
    <w:rsid w:val="39A71043"/>
    <w:rsid w:val="3FA35AAF"/>
    <w:rsid w:val="41911D83"/>
    <w:rsid w:val="58EB5F6B"/>
    <w:rsid w:val="5DFD06C9"/>
    <w:rsid w:val="5F2711D9"/>
    <w:rsid w:val="5FFF85BF"/>
    <w:rsid w:val="662C00E7"/>
    <w:rsid w:val="6EAB7730"/>
    <w:rsid w:val="DF5DB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 w:afterLines="0"/>
    </w:pPr>
  </w:style>
  <w:style w:type="paragraph" w:styleId="3">
    <w:name w:val="Message Header"/>
    <w:basedOn w:val="1"/>
    <w:next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eastAsia="宋体" w:cs="Times New Roman"/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 First Indent"/>
    <w:basedOn w:val="2"/>
    <w:unhideWhenUsed/>
    <w:qFormat/>
    <w:uiPriority w:val="99"/>
    <w:pPr>
      <w:spacing w:after="0" w:afterLines="0" w:line="660" w:lineRule="exact"/>
      <w:ind w:firstLine="100" w:firstLineChars="100"/>
      <w:jc w:val="left"/>
    </w:pPr>
    <w:rPr>
      <w:rFonts w:hint="eastAsia" w:ascii="等线" w:hAnsi="等线" w:eastAsia="仿宋_GB2312" w:cs="黑体"/>
      <w:sz w:val="32"/>
      <w:szCs w:val="40"/>
    </w:rPr>
  </w:style>
  <w:style w:type="character" w:customStyle="1" w:styleId="8">
    <w:name w:val="font12"/>
    <w:basedOn w:val="7"/>
    <w:qFormat/>
    <w:uiPriority w:val="0"/>
    <w:rPr>
      <w:rFonts w:hint="default" w:ascii="仿宋_GB2312" w:eastAsia="仿宋_GB2312" w:cs="仿宋_GB2312"/>
      <w:color w:val="000000"/>
      <w:sz w:val="24"/>
      <w:szCs w:val="24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</Words>
  <Characters>134</Characters>
  <Lines>0</Lines>
  <Paragraphs>0</Paragraphs>
  <TotalTime>4</TotalTime>
  <ScaleCrop>false</ScaleCrop>
  <LinksUpToDate>false</LinksUpToDate>
  <CharactersWithSpaces>144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2026-09-24T21:35:00Z</dcterms:created>
  <dc:creator>Administrator</dc:creator>
  <cp:lastModifiedBy>dxal</cp:lastModifiedBy>
  <cp:lastPrinted>2026-09-28T19:09:00Z</cp:lastPrinted>
  <dcterms:modified xsi:type="dcterms:W3CDTF">2026-09-28T11:16:46Z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KSOTemplateDocerSaveRecord">
    <vt:lpwstr>eyJoZGlkIjoiZTBiMjk5NWVmMzkwMTYxOWM5ZmE4ZmQ3MzE2OTk2ZWQiLCJ1c2VySWQiOiIyMjM5MDgxMzMifQ==</vt:lpwstr>
  </property>
  <property fmtid="{D5CDD505-2E9C-101B-9397-08002B2CF9AE}" pid="4" name="ICV">
    <vt:lpwstr>51E6E73C46754FFA8960A03809009166_12</vt:lpwstr>
  </property>
</Properties>
</file>