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96E69C">
      <w:pPr>
        <w:keepNext w:val="0"/>
        <w:keepLines w:val="0"/>
        <w:pageBreakBefore w:val="0"/>
        <w:widowControl w:val="0"/>
        <w:kinsoku/>
        <w:wordWrap/>
        <w:overflowPunct/>
        <w:topLinePunct w:val="0"/>
        <w:autoSpaceDE/>
        <w:autoSpaceDN/>
        <w:bidi w:val="0"/>
        <w:adjustRightInd/>
        <w:snapToGrid/>
        <w:spacing w:line="640" w:lineRule="exact"/>
        <w:textAlignment w:val="auto"/>
      </w:pPr>
    </w:p>
    <w:p w14:paraId="564C3F08">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大兴安岭地区非煤矿山法定安全评价结论</w:t>
      </w:r>
      <w:bookmarkStart w:id="0" w:name="_GoBack"/>
      <w:bookmarkEnd w:id="0"/>
    </w:p>
    <w:p w14:paraId="2A946AE0">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lang w:val="en-US" w:eastAsia="zh-CN"/>
        </w:rPr>
      </w:pPr>
    </w:p>
    <w:tbl>
      <w:tblPr>
        <w:tblStyle w:val="4"/>
        <w:tblW w:w="141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7"/>
        <w:gridCol w:w="6909"/>
        <w:gridCol w:w="4437"/>
        <w:gridCol w:w="1741"/>
      </w:tblGrid>
      <w:tr w14:paraId="18946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1087" w:type="dxa"/>
            <w:vAlign w:val="center"/>
          </w:tcPr>
          <w:p w14:paraId="685A3216">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楷体_GB2312" w:hAnsi="楷体_GB2312" w:eastAsia="楷体_GB2312" w:cs="楷体_GB2312"/>
                <w:b/>
                <w:sz w:val="32"/>
                <w:szCs w:val="32"/>
                <w:vertAlign w:val="baseline"/>
                <w:lang w:val="en-US" w:eastAsia="zh-CN"/>
              </w:rPr>
            </w:pPr>
            <w:r>
              <w:rPr>
                <w:rFonts w:hint="eastAsia" w:ascii="楷体_GB2312" w:hAnsi="楷体_GB2312" w:eastAsia="楷体_GB2312" w:cs="楷体_GB2312"/>
                <w:b/>
                <w:sz w:val="32"/>
                <w:szCs w:val="32"/>
                <w:vertAlign w:val="baseline"/>
                <w:lang w:val="en-US" w:eastAsia="zh-CN"/>
              </w:rPr>
              <w:t>序号</w:t>
            </w:r>
          </w:p>
        </w:tc>
        <w:tc>
          <w:tcPr>
            <w:tcW w:w="6909" w:type="dxa"/>
            <w:vAlign w:val="center"/>
          </w:tcPr>
          <w:p w14:paraId="712682C7">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楷体_GB2312" w:hAnsi="楷体_GB2312" w:eastAsia="楷体_GB2312" w:cs="楷体_GB2312"/>
                <w:b/>
                <w:sz w:val="32"/>
                <w:szCs w:val="32"/>
                <w:vertAlign w:val="baseline"/>
                <w:lang w:val="en-US" w:eastAsia="zh-CN"/>
              </w:rPr>
            </w:pPr>
            <w:r>
              <w:rPr>
                <w:rFonts w:hint="eastAsia" w:ascii="楷体_GB2312" w:hAnsi="楷体_GB2312" w:eastAsia="楷体_GB2312" w:cs="楷体_GB2312"/>
                <w:b/>
                <w:sz w:val="32"/>
                <w:szCs w:val="32"/>
                <w:vertAlign w:val="baseline"/>
                <w:lang w:val="en-US" w:eastAsia="zh-CN"/>
              </w:rPr>
              <w:t>评价项目名称</w:t>
            </w:r>
          </w:p>
        </w:tc>
        <w:tc>
          <w:tcPr>
            <w:tcW w:w="4437" w:type="dxa"/>
            <w:vAlign w:val="center"/>
          </w:tcPr>
          <w:p w14:paraId="7269A753">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楷体_GB2312" w:hAnsi="楷体_GB2312" w:eastAsia="楷体_GB2312" w:cs="楷体_GB2312"/>
                <w:b/>
                <w:sz w:val="32"/>
                <w:szCs w:val="32"/>
                <w:vertAlign w:val="baseline"/>
                <w:lang w:val="en-US" w:eastAsia="zh-CN"/>
              </w:rPr>
            </w:pPr>
            <w:r>
              <w:rPr>
                <w:rFonts w:hint="eastAsia" w:ascii="楷体_GB2312" w:hAnsi="楷体_GB2312" w:eastAsia="楷体_GB2312" w:cs="楷体_GB2312"/>
                <w:b/>
                <w:sz w:val="32"/>
                <w:szCs w:val="32"/>
                <w:vertAlign w:val="baseline"/>
                <w:lang w:val="en-US" w:eastAsia="zh-CN"/>
              </w:rPr>
              <w:t>评价结论</w:t>
            </w:r>
          </w:p>
        </w:tc>
        <w:tc>
          <w:tcPr>
            <w:tcW w:w="1741" w:type="dxa"/>
            <w:vAlign w:val="center"/>
          </w:tcPr>
          <w:p w14:paraId="6CE4C442">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楷体_GB2312" w:hAnsi="楷体_GB2312" w:eastAsia="楷体_GB2312" w:cs="楷体_GB2312"/>
                <w:b/>
                <w:sz w:val="32"/>
                <w:szCs w:val="32"/>
                <w:vertAlign w:val="baseline"/>
                <w:lang w:val="en-US" w:eastAsia="zh-CN"/>
              </w:rPr>
            </w:pPr>
            <w:r>
              <w:rPr>
                <w:rFonts w:hint="eastAsia" w:ascii="楷体_GB2312" w:hAnsi="楷体_GB2312" w:eastAsia="楷体_GB2312" w:cs="楷体_GB2312"/>
                <w:b/>
                <w:sz w:val="32"/>
                <w:szCs w:val="32"/>
                <w:vertAlign w:val="baseline"/>
                <w:lang w:val="en-US" w:eastAsia="zh-CN"/>
              </w:rPr>
              <w:t>时间</w:t>
            </w:r>
          </w:p>
        </w:tc>
      </w:tr>
      <w:tr w14:paraId="555B7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87" w:type="dxa"/>
            <w:vAlign w:val="center"/>
          </w:tcPr>
          <w:p w14:paraId="74225031">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1</w:t>
            </w:r>
          </w:p>
        </w:tc>
        <w:tc>
          <w:tcPr>
            <w:tcW w:w="6909" w:type="dxa"/>
            <w:vAlign w:val="center"/>
          </w:tcPr>
          <w:p w14:paraId="410CCE3B">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呼玛县砾峰土砂石开采有限公司呼玛县331国道3507公里处石场建设项目安全设施验收评价报告</w:t>
            </w:r>
          </w:p>
        </w:tc>
        <w:tc>
          <w:tcPr>
            <w:tcW w:w="4437" w:type="dxa"/>
            <w:vAlign w:val="center"/>
          </w:tcPr>
          <w:p w14:paraId="06CAAA6D">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具备竣工验收条件</w:t>
            </w:r>
          </w:p>
        </w:tc>
        <w:tc>
          <w:tcPr>
            <w:tcW w:w="1741" w:type="dxa"/>
            <w:vAlign w:val="center"/>
          </w:tcPr>
          <w:p w14:paraId="5712033B">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2025年5月8日</w:t>
            </w:r>
          </w:p>
        </w:tc>
      </w:tr>
      <w:tr w14:paraId="756A3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87" w:type="dxa"/>
            <w:vAlign w:val="center"/>
          </w:tcPr>
          <w:p w14:paraId="2EF44207">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2</w:t>
            </w:r>
          </w:p>
        </w:tc>
        <w:tc>
          <w:tcPr>
            <w:tcW w:w="6909" w:type="dxa"/>
            <w:vAlign w:val="center"/>
          </w:tcPr>
          <w:p w14:paraId="183937F8">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黑龙江省国威建设工程有限公司呼嫩公路老道店至北疆段K73+900料场建设项目安全设施验收评价报告</w:t>
            </w:r>
          </w:p>
        </w:tc>
        <w:tc>
          <w:tcPr>
            <w:tcW w:w="4437" w:type="dxa"/>
            <w:vAlign w:val="center"/>
          </w:tcPr>
          <w:p w14:paraId="251D2C8D">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具备竣工验收条件</w:t>
            </w:r>
          </w:p>
        </w:tc>
        <w:tc>
          <w:tcPr>
            <w:tcW w:w="1741" w:type="dxa"/>
            <w:vAlign w:val="center"/>
          </w:tcPr>
          <w:p w14:paraId="49986A99">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2025年3月31日</w:t>
            </w:r>
          </w:p>
        </w:tc>
      </w:tr>
      <w:tr w14:paraId="32298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87" w:type="dxa"/>
            <w:vAlign w:val="center"/>
          </w:tcPr>
          <w:p w14:paraId="683A793C">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3</w:t>
            </w:r>
          </w:p>
        </w:tc>
        <w:tc>
          <w:tcPr>
            <w:tcW w:w="6909" w:type="dxa"/>
            <w:vAlign w:val="center"/>
          </w:tcPr>
          <w:p w14:paraId="4FB7D3C5">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大兴安岭厚昇建材有限公司呼玛县红砬子采石场建设项目安全设施验收评价报告</w:t>
            </w:r>
          </w:p>
        </w:tc>
        <w:tc>
          <w:tcPr>
            <w:tcW w:w="4437" w:type="dxa"/>
            <w:vAlign w:val="center"/>
          </w:tcPr>
          <w:p w14:paraId="06A51768">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具备竣工验收条件</w:t>
            </w:r>
          </w:p>
        </w:tc>
        <w:tc>
          <w:tcPr>
            <w:tcW w:w="1741" w:type="dxa"/>
            <w:vAlign w:val="center"/>
          </w:tcPr>
          <w:p w14:paraId="460A8813">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2025年4月8日</w:t>
            </w:r>
          </w:p>
        </w:tc>
      </w:tr>
      <w:tr w14:paraId="3100A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87" w:type="dxa"/>
            <w:vAlign w:val="center"/>
          </w:tcPr>
          <w:p w14:paraId="3E0253CA">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4</w:t>
            </w:r>
          </w:p>
        </w:tc>
        <w:tc>
          <w:tcPr>
            <w:tcW w:w="6909" w:type="dxa"/>
            <w:vAlign w:val="center"/>
          </w:tcPr>
          <w:p w14:paraId="25576F7C">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呼玛县团结新产业发展有限公司呼玛县星四线采石场建设项目安全预评价报告</w:t>
            </w:r>
          </w:p>
        </w:tc>
        <w:tc>
          <w:tcPr>
            <w:tcW w:w="4437" w:type="dxa"/>
            <w:vAlign w:val="center"/>
          </w:tcPr>
          <w:p w14:paraId="587A0DB4">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符合国家安全生产现行的法律、法规、规章、标准和规范的要求</w:t>
            </w:r>
          </w:p>
        </w:tc>
        <w:tc>
          <w:tcPr>
            <w:tcW w:w="1741" w:type="dxa"/>
            <w:vAlign w:val="center"/>
          </w:tcPr>
          <w:p w14:paraId="7CE409AE">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2025年6月5日</w:t>
            </w:r>
          </w:p>
        </w:tc>
      </w:tr>
      <w:tr w14:paraId="07046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87" w:type="dxa"/>
            <w:vAlign w:val="center"/>
          </w:tcPr>
          <w:p w14:paraId="4BD68444">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5</w:t>
            </w:r>
          </w:p>
        </w:tc>
        <w:tc>
          <w:tcPr>
            <w:tcW w:w="6909" w:type="dxa"/>
            <w:vAlign w:val="center"/>
          </w:tcPr>
          <w:p w14:paraId="0A4DE76F">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中铁建大桥工程局集团第四工程有限公司塔河县红林建筑用花岗岩矿建设项目安全预评价报告</w:t>
            </w:r>
          </w:p>
        </w:tc>
        <w:tc>
          <w:tcPr>
            <w:tcW w:w="4437" w:type="dxa"/>
            <w:vAlign w:val="center"/>
          </w:tcPr>
          <w:p w14:paraId="14E8CE5C">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符合国家安全生产现行的法律、法规、规章、标准和规范的要求</w:t>
            </w:r>
          </w:p>
        </w:tc>
        <w:tc>
          <w:tcPr>
            <w:tcW w:w="1741" w:type="dxa"/>
            <w:vAlign w:val="center"/>
          </w:tcPr>
          <w:p w14:paraId="7EE2F1F5">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2025年4月29日</w:t>
            </w:r>
          </w:p>
        </w:tc>
      </w:tr>
      <w:tr w14:paraId="2430E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87" w:type="dxa"/>
            <w:vAlign w:val="center"/>
          </w:tcPr>
          <w:p w14:paraId="465F65B1">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6</w:t>
            </w:r>
          </w:p>
        </w:tc>
        <w:tc>
          <w:tcPr>
            <w:tcW w:w="6909" w:type="dxa"/>
            <w:vAlign w:val="center"/>
          </w:tcPr>
          <w:p w14:paraId="4052ED96">
            <w:pPr>
              <w:keepNext w:val="0"/>
              <w:keepLines w:val="0"/>
              <w:widowControl/>
              <w:suppressLineNumbers w:val="0"/>
              <w:snapToGrid w:val="0"/>
              <w:ind w:left="0" w:leftChars="0" w:right="0" w:rightChars="0" w:firstLine="0" w:firstLineChars="0"/>
              <w:jc w:val="left"/>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呼玛县</w:t>
            </w:r>
            <w:r>
              <w:rPr>
                <w:rFonts w:ascii="仿宋_GB2312" w:hAnsi="仿宋" w:eastAsia="仿宋_GB2312" w:cs="仿宋"/>
                <w:color w:val="000000"/>
                <w:kern w:val="0"/>
                <w:sz w:val="32"/>
                <w:szCs w:val="32"/>
                <w:lang w:val="en-US" w:eastAsia="zh-CN" w:bidi="ar"/>
              </w:rPr>
              <w:t>联实商贸有限公司</w:t>
            </w:r>
            <w:r>
              <w:rPr>
                <w:rFonts w:hint="eastAsia" w:ascii="仿宋_GB2312" w:hAnsi="仿宋" w:eastAsia="仿宋_GB2312" w:cs="仿宋"/>
                <w:color w:val="000000"/>
                <w:kern w:val="0"/>
                <w:sz w:val="32"/>
                <w:szCs w:val="32"/>
                <w:lang w:val="en-US" w:eastAsia="zh-CN" w:bidi="ar"/>
              </w:rPr>
              <w:t>呼玛县黑呼老公路136公里处石场</w:t>
            </w:r>
            <w:r>
              <w:rPr>
                <w:rFonts w:hint="eastAsia" w:ascii="仿宋_GB2312" w:hAnsi="仿宋_GB2312" w:eastAsia="仿宋_GB2312" w:cs="仿宋_GB2312"/>
                <w:sz w:val="32"/>
                <w:szCs w:val="32"/>
                <w:vertAlign w:val="baseline"/>
                <w:lang w:val="en-US" w:eastAsia="zh-CN"/>
              </w:rPr>
              <w:t>建筑用石矿建设项目安全预评价报告</w:t>
            </w:r>
          </w:p>
        </w:tc>
        <w:tc>
          <w:tcPr>
            <w:tcW w:w="4437" w:type="dxa"/>
            <w:vAlign w:val="center"/>
          </w:tcPr>
          <w:p w14:paraId="451E4C8B">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符合国家安全生产现行的法律、法规、规章、标准和规范的要求</w:t>
            </w:r>
          </w:p>
        </w:tc>
        <w:tc>
          <w:tcPr>
            <w:tcW w:w="1741" w:type="dxa"/>
            <w:vAlign w:val="center"/>
          </w:tcPr>
          <w:p w14:paraId="51B19B9A">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2025年8月18日</w:t>
            </w:r>
          </w:p>
        </w:tc>
      </w:tr>
      <w:tr w14:paraId="4D200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87" w:type="dxa"/>
            <w:vAlign w:val="center"/>
          </w:tcPr>
          <w:p w14:paraId="17AF3B00">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7</w:t>
            </w:r>
          </w:p>
        </w:tc>
        <w:tc>
          <w:tcPr>
            <w:tcW w:w="6909" w:type="dxa"/>
            <w:vAlign w:val="center"/>
          </w:tcPr>
          <w:p w14:paraId="47975B77">
            <w:pPr>
              <w:keepNext w:val="0"/>
              <w:keepLines w:val="0"/>
              <w:widowControl/>
              <w:suppressLineNumbers w:val="0"/>
              <w:snapToGrid w:val="0"/>
              <w:ind w:left="0" w:leftChars="0" w:right="0" w:rightChars="0" w:firstLine="0" w:firstLineChars="0"/>
              <w:jc w:val="left"/>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中铁建大桥工程局集团第四工程有限公司塔河县红林建筑用花岗岩矿建设项目安全设施验收评价报告</w:t>
            </w:r>
          </w:p>
        </w:tc>
        <w:tc>
          <w:tcPr>
            <w:tcW w:w="4437" w:type="dxa"/>
            <w:vAlign w:val="center"/>
          </w:tcPr>
          <w:p w14:paraId="1C6C2496">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具备竣工验收条件</w:t>
            </w:r>
          </w:p>
        </w:tc>
        <w:tc>
          <w:tcPr>
            <w:tcW w:w="1741" w:type="dxa"/>
            <w:vAlign w:val="center"/>
          </w:tcPr>
          <w:p w14:paraId="70036157">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2025年9月22日</w:t>
            </w:r>
          </w:p>
        </w:tc>
      </w:tr>
      <w:tr w14:paraId="50494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87" w:type="dxa"/>
            <w:vAlign w:val="center"/>
          </w:tcPr>
          <w:p w14:paraId="1ED98DE7">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8</w:t>
            </w:r>
          </w:p>
        </w:tc>
        <w:tc>
          <w:tcPr>
            <w:tcW w:w="6909" w:type="dxa"/>
            <w:vAlign w:val="center"/>
          </w:tcPr>
          <w:p w14:paraId="38D8D9E5">
            <w:pPr>
              <w:keepNext w:val="0"/>
              <w:keepLines w:val="0"/>
              <w:widowControl/>
              <w:suppressLineNumbers w:val="0"/>
              <w:snapToGrid w:val="0"/>
              <w:ind w:left="0" w:leftChars="0" w:right="0" w:rightChars="0" w:firstLine="0" w:firstLineChars="0"/>
              <w:jc w:val="left"/>
              <w:rPr>
                <w:rFonts w:hint="eastAsia" w:ascii="仿宋_GB2312" w:hAnsi="仿宋_GB2312" w:eastAsia="仿宋_GB2312" w:cs="仿宋_GB2312"/>
                <w:sz w:val="32"/>
                <w:szCs w:val="32"/>
                <w:vertAlign w:val="baseline"/>
                <w:lang w:val="en-US" w:eastAsia="zh-CN"/>
              </w:rPr>
            </w:pPr>
            <w:r>
              <w:rPr>
                <w:rFonts w:ascii="仿宋_GB2312" w:hAnsi="仿宋" w:eastAsia="仿宋_GB2312" w:cs="仿宋"/>
                <w:color w:val="000000"/>
                <w:kern w:val="0"/>
                <w:sz w:val="32"/>
                <w:szCs w:val="32"/>
                <w:lang w:val="en-US" w:eastAsia="zh-CN" w:bidi="ar"/>
              </w:rPr>
              <w:t>黑龙江省圣洲房屋拆除有限责任公司</w:t>
            </w:r>
            <w:r>
              <w:rPr>
                <w:rFonts w:hint="eastAsia" w:ascii="仿宋_GB2312" w:hAnsi="仿宋" w:eastAsia="仿宋_GB2312" w:cs="仿宋"/>
                <w:color w:val="000000"/>
                <w:kern w:val="0"/>
                <w:sz w:val="32"/>
                <w:szCs w:val="32"/>
                <w:lang w:val="en-US" w:eastAsia="zh-CN" w:bidi="ar"/>
              </w:rPr>
              <w:t>呼玛县老道店至北疆段K68采石场</w:t>
            </w:r>
            <w:r>
              <w:rPr>
                <w:rFonts w:hint="eastAsia" w:ascii="仿宋_GB2312" w:hAnsi="仿宋_GB2312" w:eastAsia="仿宋_GB2312" w:cs="仿宋_GB2312"/>
                <w:sz w:val="32"/>
                <w:szCs w:val="32"/>
                <w:vertAlign w:val="baseline"/>
                <w:lang w:val="en-US" w:eastAsia="zh-CN"/>
              </w:rPr>
              <w:t>建设项目安全预评价报告</w:t>
            </w:r>
          </w:p>
        </w:tc>
        <w:tc>
          <w:tcPr>
            <w:tcW w:w="4437" w:type="dxa"/>
            <w:vAlign w:val="center"/>
          </w:tcPr>
          <w:p w14:paraId="1AEF3517">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符合国家安全生产现行的法律、法规、规章、标准和规范的要求</w:t>
            </w:r>
          </w:p>
        </w:tc>
        <w:tc>
          <w:tcPr>
            <w:tcW w:w="1741" w:type="dxa"/>
            <w:vAlign w:val="center"/>
          </w:tcPr>
          <w:p w14:paraId="55AA2AA6">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2025年9月2日</w:t>
            </w:r>
          </w:p>
        </w:tc>
      </w:tr>
      <w:tr w14:paraId="01F86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87" w:type="dxa"/>
            <w:vAlign w:val="center"/>
          </w:tcPr>
          <w:p w14:paraId="44AED675">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9</w:t>
            </w:r>
          </w:p>
        </w:tc>
        <w:tc>
          <w:tcPr>
            <w:tcW w:w="6909" w:type="dxa"/>
            <w:vAlign w:val="center"/>
          </w:tcPr>
          <w:p w14:paraId="2BAB2FD8">
            <w:pPr>
              <w:keepNext w:val="0"/>
              <w:keepLines w:val="0"/>
              <w:widowControl/>
              <w:suppressLineNumbers w:val="0"/>
              <w:snapToGrid w:val="0"/>
              <w:ind w:left="0" w:leftChars="0" w:right="0" w:rightChars="0" w:firstLine="0" w:firstLineChars="0"/>
              <w:jc w:val="left"/>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呼玛县金石矿业有限责任公司兴安桥铁矿露天开采建设项目安全预评价报告</w:t>
            </w:r>
          </w:p>
        </w:tc>
        <w:tc>
          <w:tcPr>
            <w:tcW w:w="4437" w:type="dxa"/>
            <w:vAlign w:val="center"/>
          </w:tcPr>
          <w:p w14:paraId="19EF5BD6">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符合国家安全生产现行的法律、法规、规章、标准和规范的要求</w:t>
            </w:r>
          </w:p>
        </w:tc>
        <w:tc>
          <w:tcPr>
            <w:tcW w:w="1741" w:type="dxa"/>
            <w:vAlign w:val="center"/>
          </w:tcPr>
          <w:p w14:paraId="134F7671">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2024年12月17日</w:t>
            </w:r>
          </w:p>
        </w:tc>
      </w:tr>
    </w:tbl>
    <w:p w14:paraId="04D798B6">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lang w:val="en-US"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3E40C3"/>
    <w:rsid w:val="0D3F1E3B"/>
    <w:rsid w:val="14B95510"/>
    <w:rsid w:val="175065A2"/>
    <w:rsid w:val="17624C54"/>
    <w:rsid w:val="1E3E40C3"/>
    <w:rsid w:val="30FA5553"/>
    <w:rsid w:val="3E778191"/>
    <w:rsid w:val="4B1F2C92"/>
    <w:rsid w:val="52113F60"/>
    <w:rsid w:val="56AEB6C4"/>
    <w:rsid w:val="57226CB5"/>
    <w:rsid w:val="5DB7D3BF"/>
    <w:rsid w:val="74DF3BCC"/>
    <w:rsid w:val="775FCBE6"/>
    <w:rsid w:val="77FFF500"/>
    <w:rsid w:val="79406127"/>
    <w:rsid w:val="7DE74E19"/>
    <w:rsid w:val="9F6AB4E2"/>
    <w:rsid w:val="BF4F2F74"/>
    <w:rsid w:val="DFD25519"/>
    <w:rsid w:val="E9FFB7F1"/>
    <w:rsid w:val="FCD61A89"/>
    <w:rsid w:val="FE6F6479"/>
    <w:rsid w:val="FFF60E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Indent 2"/>
    <w:basedOn w:val="1"/>
    <w:qFormat/>
    <w:uiPriority w:val="0"/>
    <w:pPr>
      <w:ind w:right="718" w:rightChars="342" w:firstLine="720" w:firstLineChars="257"/>
    </w:pPr>
    <w:rPr>
      <w:sz w:val="28"/>
      <w:szCs w:val="28"/>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614</Words>
  <Characters>662</Characters>
  <Lines>0</Lines>
  <Paragraphs>0</Paragraphs>
  <TotalTime>5</TotalTime>
  <ScaleCrop>false</ScaleCrop>
  <LinksUpToDate>false</LinksUpToDate>
  <CharactersWithSpaces>662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2025-07-04T23:55:00Z</dcterms:created>
  <dc:creator>走走道疯了</dc:creator>
  <cp:lastModifiedBy>WPS_1602401188</cp:lastModifiedBy>
  <dcterms:modified xsi:type="dcterms:W3CDTF">2025-12-10T08:54:27Z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7F72494D0DAE4063B1A18A2DC5542BF1_13</vt:lpwstr>
  </property>
  <property fmtid="{D5CDD505-2E9C-101B-9397-08002B2CF9AE}" pid="4" name="KSOTemplateDocerSaveRecord">
    <vt:lpwstr>eyJoZGlkIjoiYTcyY2FhMDFkZDM2NDJhZmZkYmYxMDg1ZDIzOGY2MmMiLCJ1c2VySWQiOiIxMTI5OTE3MDkwIn0=</vt:lpwstr>
  </property>
</Properties>
</file>