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F83FA">
      <w:pPr>
        <w:pStyle w:val="2"/>
        <w:spacing w:line="600" w:lineRule="exact"/>
        <w:ind w:firstLine="0" w:firstLineChars="0"/>
        <w:jc w:val="both"/>
        <w:outlineLvl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 w14:paraId="0C7D55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left"/>
        <w:textAlignment w:val="auto"/>
        <w:rPr>
          <w:rFonts w:ascii="仿宋_GB2312" w:hAnsi="仿宋_GB2312" w:cs="仿宋_GB2312"/>
        </w:rPr>
      </w:pPr>
    </w:p>
    <w:p w14:paraId="1C748E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大兴安岭地区家装建材消费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补贴政策</w:t>
      </w:r>
    </w:p>
    <w:p w14:paraId="6F5E71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品牌授权推荐函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cr/>
      </w:r>
    </w:p>
    <w:p w14:paraId="16BF12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color w:val="auto"/>
        </w:rPr>
        <w:t>我代表</w:t>
      </w:r>
      <w:r>
        <w:rPr>
          <w:rFonts w:hint="eastAsia" w:ascii="仿宋_GB2312" w:hAnsi="仿宋_GB2312" w:cs="仿宋_GB2312"/>
          <w:color w:val="auto"/>
          <w:u w:val="single"/>
        </w:rPr>
        <w:t>***品牌/公司</w:t>
      </w:r>
      <w:r>
        <w:rPr>
          <w:rFonts w:hint="eastAsia" w:ascii="仿宋_GB2312" w:hAnsi="仿宋_GB2312" w:cs="仿宋_GB2312"/>
          <w:color w:val="auto"/>
        </w:rPr>
        <w:t>（以下简称我司）</w:t>
      </w:r>
      <w:r>
        <w:rPr>
          <w:rFonts w:hint="eastAsia" w:ascii="仿宋_GB2312" w:hAnsi="仿宋_GB2312" w:cs="仿宋_GB2312"/>
          <w:color w:val="auto"/>
          <w:lang w:eastAsia="zh-CN"/>
        </w:rPr>
        <w:t>（商品品牌授权单位）</w:t>
      </w:r>
      <w:r>
        <w:rPr>
          <w:rFonts w:hint="eastAsia" w:ascii="仿宋_GB2312" w:hAnsi="仿宋_GB2312" w:cs="仿宋_GB2312"/>
          <w:color w:val="auto"/>
        </w:rPr>
        <w:t>，确认并授权我司的授权代理商</w:t>
      </w:r>
      <w:r>
        <w:rPr>
          <w:rFonts w:hint="eastAsia" w:ascii="仿宋_GB2312" w:hAnsi="仿宋_GB2312" w:cs="仿宋_GB2312"/>
          <w:color w:val="auto"/>
          <w:u w:val="single"/>
        </w:rPr>
        <w:t>***</w:t>
      </w:r>
      <w:r>
        <w:rPr>
          <w:rFonts w:hint="eastAsia" w:ascii="仿宋_GB2312" w:hAnsi="仿宋_GB2312" w:cs="仿宋_GB2312"/>
          <w:color w:val="auto"/>
          <w:u w:val="single"/>
          <w:lang w:eastAsia="zh-CN"/>
        </w:rPr>
        <w:t>（参与家装建材消费补贴市场主体的</w:t>
      </w:r>
      <w:r>
        <w:rPr>
          <w:rFonts w:hint="eastAsia" w:ascii="仿宋_GB2312" w:hAnsi="仿宋_GB2312" w:cs="仿宋_GB2312"/>
          <w:color w:val="auto"/>
          <w:u w:val="single"/>
        </w:rPr>
        <w:t>全称</w:t>
      </w:r>
      <w:r>
        <w:rPr>
          <w:rFonts w:hint="eastAsia" w:ascii="仿宋_GB2312" w:hAnsi="仿宋_GB2312" w:cs="仿宋_GB2312"/>
          <w:color w:val="auto"/>
          <w:u w:val="single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u w:val="single"/>
        </w:rPr>
        <w:t>，社会信用代码***</w:t>
      </w:r>
      <w:r>
        <w:rPr>
          <w:rFonts w:hint="eastAsia" w:ascii="仿宋_GB2312" w:hAnsi="仿宋_GB2312" w:cs="仿宋_GB2312"/>
          <w:color w:val="auto"/>
        </w:rPr>
        <w:t>为我司的官方品牌代理商。</w:t>
      </w:r>
      <w:r>
        <w:rPr>
          <w:rFonts w:hint="eastAsia" w:ascii="仿宋_GB2312" w:hAnsi="仿宋_GB2312" w:cs="仿宋_GB2312"/>
          <w:color w:val="auto"/>
          <w:lang w:val="en-US" w:eastAsia="zh-CN"/>
        </w:rPr>
        <w:t>代理品牌包括：</w:t>
      </w:r>
      <w:r>
        <w:rPr>
          <w:rFonts w:hint="eastAsia" w:ascii="仿宋_GB2312" w:hAnsi="仿宋_GB2312" w:cs="仿宋_GB2312"/>
          <w:color w:val="auto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cs="仿宋_GB2312"/>
          <w:color w:val="auto"/>
          <w:lang w:val="en-US" w:eastAsia="zh-CN"/>
        </w:rPr>
        <w:t>；商品品类包括：（可填全品类）</w:t>
      </w:r>
      <w:r>
        <w:rPr>
          <w:rFonts w:hint="eastAsia" w:ascii="仿宋_GB2312" w:hAnsi="仿宋_GB2312" w:cs="仿宋_GB2312"/>
          <w:color w:val="auto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color w:val="auto"/>
        </w:rPr>
        <w:t>。</w:t>
      </w:r>
      <w:r>
        <w:rPr>
          <w:rFonts w:hint="eastAsia" w:ascii="仿宋_GB2312" w:hAnsi="仿宋_GB2312" w:cs="仿宋_GB2312"/>
        </w:rPr>
        <w:t>我们坚信，</w:t>
      </w:r>
      <w:r>
        <w:rPr>
          <w:rFonts w:hint="eastAsia" w:ascii="仿宋_GB2312" w:hAnsi="仿宋_GB2312" w:cs="仿宋_GB2312"/>
          <w:u w:val="single"/>
        </w:rPr>
        <w:t>[***品牌/公司]</w:t>
      </w:r>
      <w:r>
        <w:rPr>
          <w:rFonts w:hint="eastAsia" w:ascii="仿宋_GB2312" w:hAnsi="仿宋_GB2312" w:cs="仿宋_GB2312"/>
          <w:lang w:eastAsia="zh-CN"/>
        </w:rPr>
        <w:t>（商品品牌授权单位）</w:t>
      </w:r>
      <w:r>
        <w:rPr>
          <w:rFonts w:hint="eastAsia" w:ascii="仿宋_GB2312" w:hAnsi="仿宋_GB2312" w:cs="仿宋_GB2312"/>
        </w:rPr>
        <w:t>的专业能力与诚信态度，将更好地助力</w:t>
      </w:r>
      <w:r>
        <w:rPr>
          <w:rFonts w:hint="eastAsia" w:ascii="仿宋_GB2312" w:hAnsi="仿宋_GB2312" w:cs="仿宋_GB2312"/>
          <w:lang w:val="en-US" w:eastAsia="zh-CN"/>
        </w:rPr>
        <w:t>2025年家装建材消费补贴</w:t>
      </w:r>
      <w:r>
        <w:rPr>
          <w:rFonts w:hint="eastAsia" w:ascii="仿宋_GB2312" w:hAnsi="仿宋_GB2312" w:cs="仿宋_GB2312"/>
          <w:lang w:eastAsia="zh-CN"/>
        </w:rPr>
        <w:t>工作</w:t>
      </w:r>
      <w:r>
        <w:rPr>
          <w:rFonts w:hint="eastAsia" w:ascii="仿宋_GB2312" w:hAnsi="仿宋_GB2312" w:cs="仿宋_GB2312"/>
        </w:rPr>
        <w:t>，为消费者提供更高品质的服务与产品。</w:t>
      </w:r>
    </w:p>
    <w:p w14:paraId="71FE5E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我司与[***</w:t>
      </w:r>
      <w:r>
        <w:rPr>
          <w:rFonts w:hint="eastAsia" w:ascii="仿宋_GB2312" w:hAnsi="仿宋_GB2312" w:cs="仿宋_GB2312"/>
          <w:u w:val="single"/>
          <w:lang w:eastAsia="zh-CN"/>
        </w:rPr>
        <w:t>（参与家装建材补贴市场主体的</w:t>
      </w:r>
      <w:r>
        <w:rPr>
          <w:rFonts w:hint="eastAsia" w:ascii="仿宋_GB2312" w:hAnsi="仿宋_GB2312" w:cs="仿宋_GB2312"/>
          <w:u w:val="single"/>
        </w:rPr>
        <w:t>全称</w:t>
      </w:r>
      <w:r>
        <w:rPr>
          <w:rFonts w:hint="eastAsia" w:ascii="仿宋_GB2312" w:hAnsi="仿宋_GB2312" w:cs="仿宋_GB2312"/>
          <w:u w:val="single"/>
          <w:lang w:eastAsia="zh-CN"/>
        </w:rPr>
        <w:t>），</w:t>
      </w:r>
      <w:r>
        <w:rPr>
          <w:rFonts w:hint="eastAsia" w:ascii="仿宋_GB2312" w:hAnsi="仿宋_GB2312" w:cs="仿宋_GB2312"/>
        </w:rPr>
        <w:t>社会信用代码</w:t>
      </w:r>
      <w:r>
        <w:rPr>
          <w:rFonts w:hint="eastAsia" w:ascii="仿宋_GB2312" w:hAnsi="仿宋_GB2312" w:cs="仿宋_GB2312"/>
          <w:lang w:val="en-US" w:eastAsia="zh-CN"/>
        </w:rPr>
        <w:t>***</w:t>
      </w:r>
      <w:r>
        <w:rPr>
          <w:rFonts w:hint="eastAsia" w:ascii="仿宋_GB2312" w:hAnsi="仿宋_GB2312" w:cs="仿宋_GB2312"/>
        </w:rPr>
        <w:t>]经过深入沟通与协商，一致同意并支持其申请参加202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lang w:eastAsia="zh-CN"/>
        </w:rPr>
        <w:t>大兴安岭地区家装建材消费</w:t>
      </w:r>
      <w:r>
        <w:rPr>
          <w:rFonts w:hint="eastAsia" w:ascii="仿宋_GB2312" w:hAnsi="仿宋_GB2312" w:cs="仿宋_GB2312"/>
        </w:rPr>
        <w:t>补贴政策活动。为此，我们向活动主办方及</w:t>
      </w:r>
      <w:r>
        <w:rPr>
          <w:rFonts w:hint="eastAsia" w:ascii="仿宋_GB2312" w:hAnsi="仿宋_GB2312" w:cs="仿宋_GB2312"/>
          <w:lang w:eastAsia="zh-CN"/>
        </w:rPr>
        <w:t>服务机构</w:t>
      </w:r>
      <w:r>
        <w:rPr>
          <w:rFonts w:hint="eastAsia" w:ascii="仿宋_GB2312" w:hAnsi="仿宋_GB2312" w:cs="仿宋_GB2312"/>
        </w:rPr>
        <w:t>郑重承诺：</w:t>
      </w:r>
    </w:p>
    <w:p w14:paraId="145A66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严格遵守政策：我们将严格遵守主办方发布的所有活动要求及各项</w:t>
      </w:r>
      <w:r>
        <w:rPr>
          <w:rFonts w:hint="eastAsia" w:ascii="仿宋_GB2312" w:hAnsi="仿宋_GB2312" w:cs="仿宋_GB2312"/>
          <w:lang w:eastAsia="zh-CN"/>
        </w:rPr>
        <w:t>家装建材消费</w:t>
      </w:r>
      <w:r>
        <w:rPr>
          <w:rFonts w:hint="eastAsia" w:ascii="仿宋_GB2312" w:hAnsi="仿宋_GB2312" w:cs="仿宋_GB2312"/>
        </w:rPr>
        <w:t>补贴政策，确保活动的顺利进行。</w:t>
      </w:r>
    </w:p>
    <w:p w14:paraId="7E2058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真实信息：我们承诺所提供的企业申请信息均为真实、完整、准确，如有任何错误或虚假，我们愿意承担全部责任。</w:t>
      </w:r>
    </w:p>
    <w:p w14:paraId="3AE34B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3、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配合审计：我们将根据资金拨</w:t>
      </w:r>
      <w:bookmarkStart w:id="0" w:name="_GoBack"/>
      <w:bookmarkEnd w:id="0"/>
      <w:r>
        <w:rPr>
          <w:rFonts w:hint="eastAsia" w:ascii="仿宋_GB2312" w:hAnsi="仿宋_GB2312" w:cs="仿宋_GB2312"/>
        </w:rPr>
        <w:t>付政策，在每个审计周期提供完整的交易线索，包括但不限于票据开具、商品配送后凭证等，并确保所有提交的材料真实有效。</w:t>
      </w:r>
    </w:p>
    <w:p w14:paraId="2C8EFD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4、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服务保障：我们承诺在</w:t>
      </w:r>
      <w:r>
        <w:rPr>
          <w:rFonts w:hint="eastAsia" w:ascii="仿宋_GB2312" w:hAnsi="仿宋_GB2312" w:cs="仿宋_GB2312"/>
          <w:lang w:eastAsia="zh-CN"/>
        </w:rPr>
        <w:t>大兴安岭地区</w:t>
      </w:r>
      <w:r>
        <w:rPr>
          <w:rFonts w:hint="eastAsia" w:ascii="仿宋_GB2312" w:hAnsi="仿宋_GB2312" w:cs="仿宋_GB2312"/>
        </w:rPr>
        <w:t>的全部政策参与门店，支持受理服务机构平台支付，并积极配合政策实施部门和服务机构开展</w:t>
      </w:r>
      <w:r>
        <w:rPr>
          <w:rFonts w:hint="eastAsia" w:ascii="仿宋_GB2312" w:hAnsi="仿宋_GB2312" w:cs="仿宋_GB2312"/>
          <w:lang w:eastAsia="zh-CN"/>
        </w:rPr>
        <w:t>家装建材消费</w:t>
      </w:r>
      <w:r>
        <w:rPr>
          <w:rFonts w:hint="eastAsia" w:ascii="仿宋_GB2312" w:hAnsi="仿宋_GB2312" w:cs="仿宋_GB2312"/>
        </w:rPr>
        <w:t>补贴政策宣传。</w:t>
      </w:r>
    </w:p>
    <w:p w14:paraId="6C5100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5、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消费者权益：我们将确保对参与</w:t>
      </w:r>
      <w:r>
        <w:rPr>
          <w:rFonts w:hint="eastAsia" w:ascii="仿宋_GB2312" w:hAnsi="仿宋_GB2312" w:cs="仿宋_GB2312"/>
          <w:lang w:eastAsia="zh-CN"/>
        </w:rPr>
        <w:t>家装建材消费</w:t>
      </w:r>
      <w:r>
        <w:rPr>
          <w:rFonts w:hint="eastAsia" w:ascii="仿宋_GB2312" w:hAnsi="仿宋_GB2312" w:cs="仿宋_GB2312"/>
        </w:rPr>
        <w:t>补贴政策的消费者提供优质服务，不增设任何附加条件，并遵循“七天无理由退货”等消费者合法诉求。</w:t>
      </w:r>
    </w:p>
    <w:p w14:paraId="276556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6、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防范套利：我们承诺全力配合政策实施部门及服务机构的相关套利防控措施，严格审核消费者的参与资格，预防并制止任何形式的恶意套利行为。</w:t>
      </w:r>
    </w:p>
    <w:p w14:paraId="085F3D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7、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诚信经营：我们承诺不参与任何不正当的套利行为，如虚构交易、刷单等，并确保我司员工及门店工作人员遵守相关规定。</w:t>
      </w:r>
    </w:p>
    <w:p w14:paraId="2A4462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我司深知，任何违反上述承诺的行为，都可能对活动主办方、</w:t>
      </w:r>
      <w:r>
        <w:rPr>
          <w:rFonts w:hint="eastAsia" w:ascii="仿宋_GB2312" w:hAnsi="仿宋_GB2312" w:cs="仿宋_GB2312"/>
          <w:lang w:eastAsia="zh-CN"/>
        </w:rPr>
        <w:t>服务机构</w:t>
      </w:r>
      <w:r>
        <w:rPr>
          <w:rFonts w:hint="eastAsia" w:ascii="仿宋_GB2312" w:hAnsi="仿宋_GB2312" w:cs="仿宋_GB2312"/>
        </w:rPr>
        <w:t>及消费者造成损失。因此，我司郑重承诺，在活动期内我司严格监督</w:t>
      </w:r>
      <w:r>
        <w:rPr>
          <w:rFonts w:hint="eastAsia" w:ascii="仿宋_GB2312" w:hAnsi="仿宋_GB2312" w:cs="仿宋_GB2312"/>
          <w:u w:val="single"/>
        </w:rPr>
        <w:t>***</w:t>
      </w:r>
      <w:r>
        <w:rPr>
          <w:rFonts w:hint="eastAsia" w:ascii="仿宋_GB2312" w:hAnsi="仿宋_GB2312" w:cs="仿宋_GB2312"/>
          <w:u w:val="single"/>
          <w:lang w:eastAsia="zh-CN"/>
        </w:rPr>
        <w:t>（参与家装建材市场主体的</w:t>
      </w:r>
      <w:r>
        <w:rPr>
          <w:rFonts w:hint="eastAsia" w:ascii="仿宋_GB2312" w:hAnsi="仿宋_GB2312" w:cs="仿宋_GB2312"/>
          <w:u w:val="single"/>
        </w:rPr>
        <w:t>全称</w:t>
      </w:r>
      <w:r>
        <w:rPr>
          <w:rFonts w:hint="eastAsia" w:ascii="仿宋_GB2312" w:hAnsi="仿宋_GB2312" w:cs="仿宋_GB2312"/>
          <w:u w:val="single"/>
          <w:lang w:eastAsia="zh-CN"/>
        </w:rPr>
        <w:t>）</w:t>
      </w:r>
      <w:r>
        <w:rPr>
          <w:rFonts w:hint="eastAsia" w:ascii="仿宋_GB2312" w:hAnsi="仿宋_GB2312" w:cs="仿宋_GB2312"/>
          <w:u w:val="single"/>
        </w:rPr>
        <w:t>，社会信用代码***</w:t>
      </w:r>
      <w:r>
        <w:rPr>
          <w:rFonts w:hint="eastAsia" w:ascii="仿宋_GB2312" w:hAnsi="仿宋_GB2312" w:cs="仿宋_GB2312"/>
        </w:rPr>
        <w:t>，履行政策实施义务。开展管理节点前置：①全员深度宣贯补贴政策实施流程及使用规范，每月大会加强培训沟通；财务部、订单中心、运营中心、营销中心联合成立</w:t>
      </w:r>
      <w:r>
        <w:rPr>
          <w:rFonts w:hint="eastAsia" w:ascii="仿宋_GB2312" w:hAnsi="仿宋_GB2312" w:cs="仿宋_GB2312"/>
          <w:lang w:eastAsia="zh-CN"/>
        </w:rPr>
        <w:t>家装建材</w:t>
      </w:r>
      <w:r>
        <w:rPr>
          <w:rFonts w:hint="eastAsia" w:ascii="仿宋_GB2312" w:hAnsi="仿宋_GB2312" w:cs="仿宋_GB2312"/>
        </w:rPr>
        <w:t>补贴专项小组，自查自省，严格执行；并自组织暗访小组，对各门店管理及使用规范进行随时暗访，进行逆向校验，确保每单规范执行实施；②强化各授权代理商销售渠道端口管理实施规范，全渠道、全客户签订规范实施节能补贴等承诺协议；③全流程管理，成立补贴专项小组对</w:t>
      </w:r>
      <w:r>
        <w:rPr>
          <w:rFonts w:hint="eastAsia" w:ascii="仿宋_GB2312" w:hAnsi="仿宋_GB2312" w:cs="仿宋_GB2312"/>
          <w:lang w:eastAsia="zh-CN"/>
        </w:rPr>
        <w:t>家装建材</w:t>
      </w:r>
      <w:r>
        <w:rPr>
          <w:rFonts w:hint="eastAsia" w:ascii="仿宋_GB2312" w:hAnsi="仿宋_GB2312" w:cs="仿宋_GB2312"/>
        </w:rPr>
        <w:t>补贴的销售单一一还原，加强过程管控，确保无差。</w:t>
      </w:r>
    </w:p>
    <w:p w14:paraId="5F8CA4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我司承诺严格遵守</w:t>
      </w:r>
      <w:r>
        <w:rPr>
          <w:rFonts w:hint="eastAsia" w:ascii="仿宋_GB2312" w:hAnsi="仿宋_GB2312" w:cs="仿宋_GB2312"/>
          <w:lang w:eastAsia="zh-CN"/>
        </w:rPr>
        <w:t>家装建材消费</w:t>
      </w:r>
      <w:r>
        <w:rPr>
          <w:rFonts w:hint="eastAsia" w:ascii="仿宋_GB2312" w:hAnsi="仿宋_GB2312" w:cs="仿宋_GB2312"/>
        </w:rPr>
        <w:t>补贴政策各项规定，督促指导经销商自觉履行《202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lang w:eastAsia="zh-CN"/>
        </w:rPr>
        <w:t>大兴安岭地区家装建材消费</w:t>
      </w:r>
      <w:r>
        <w:rPr>
          <w:rFonts w:hint="eastAsia" w:ascii="仿宋_GB2312" w:hAnsi="仿宋_GB2312" w:cs="仿宋_GB2312"/>
        </w:rPr>
        <w:t>补贴政策参与主体承诺书》，接受主办方、服务机构和行业协会的监督检查和及时整改。</w:t>
      </w:r>
      <w:r>
        <w:rPr>
          <w:rFonts w:hint="eastAsia" w:ascii="仿宋_GB2312" w:hAnsi="仿宋_GB2312" w:cs="仿宋_GB2312"/>
        </w:rPr>
        <w:cr/>
      </w:r>
    </w:p>
    <w:p w14:paraId="757487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cr/>
      </w:r>
      <w:r>
        <w:rPr>
          <w:rFonts w:hint="eastAsia" w:ascii="仿宋_GB2312" w:hAnsi="仿宋_GB2312" w:cs="仿宋_GB2312"/>
        </w:rPr>
        <w:t>授权品牌                  （公司）</w:t>
      </w:r>
      <w:r>
        <w:rPr>
          <w:rFonts w:hint="eastAsia" w:ascii="仿宋_GB2312" w:hAnsi="仿宋_GB2312" w:cs="仿宋_GB2312"/>
        </w:rPr>
        <w:cr/>
      </w:r>
    </w:p>
    <w:p w14:paraId="6870AF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1520" w:firstLine="1600" w:firstLineChars="5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</w:rPr>
        <w:t>签字：</w:t>
      </w:r>
      <w:r>
        <w:rPr>
          <w:rFonts w:hint="eastAsia" w:ascii="仿宋_GB2312" w:hAnsi="仿宋_GB2312" w:cs="仿宋_GB2312"/>
        </w:rPr>
        <w:cr/>
      </w:r>
      <w:r>
        <w:rPr>
          <w:rFonts w:hint="eastAsia" w:ascii="仿宋_GB2312" w:hAnsi="仿宋_GB2312" w:cs="仿宋_GB2312"/>
        </w:rPr>
        <w:t xml:space="preserve">          盖章：</w:t>
      </w:r>
      <w:r>
        <w:rPr>
          <w:rFonts w:hint="eastAsia" w:ascii="仿宋_GB2312" w:hAnsi="仿宋_GB2312" w:cs="仿宋_GB2312"/>
        </w:rPr>
        <w:cr/>
      </w:r>
      <w:r>
        <w:rPr>
          <w:rFonts w:hint="eastAsia" w:ascii="仿宋_GB2312" w:hAnsi="仿宋_GB2312" w:cs="仿宋_GB2312"/>
          <w:lang w:val="en-US" w:eastAsia="zh-CN"/>
        </w:rPr>
        <w:t xml:space="preserve">            </w:t>
      </w:r>
    </w:p>
    <w:p w14:paraId="2069A8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____年 ___月 ___ </w:t>
      </w:r>
      <w:r>
        <w:rPr>
          <w:rFonts w:hint="eastAsia" w:ascii="仿宋_GB2312" w:hAnsi="仿宋_GB2312" w:cs="仿宋_GB2312"/>
          <w:lang w:eastAsia="zh-CN"/>
        </w:rPr>
        <w:t>日</w:t>
      </w:r>
    </w:p>
    <w:sectPr>
      <w:footerReference r:id="rId5" w:type="default"/>
      <w:pgSz w:w="11906" w:h="16838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1CE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890D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F890D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338DC15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38DC15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E9980"/>
    <w:rsid w:val="0DC72A17"/>
    <w:rsid w:val="1D1FF44D"/>
    <w:rsid w:val="1F71169D"/>
    <w:rsid w:val="28FADD24"/>
    <w:rsid w:val="2E2DB681"/>
    <w:rsid w:val="376BA051"/>
    <w:rsid w:val="3A7132F6"/>
    <w:rsid w:val="3B356FEE"/>
    <w:rsid w:val="3BDBECF5"/>
    <w:rsid w:val="3EDAB0BE"/>
    <w:rsid w:val="3FEFC454"/>
    <w:rsid w:val="3FF7E883"/>
    <w:rsid w:val="46B715A3"/>
    <w:rsid w:val="4CEB2EDA"/>
    <w:rsid w:val="56FE52D3"/>
    <w:rsid w:val="56FF2B6F"/>
    <w:rsid w:val="5DAEFE16"/>
    <w:rsid w:val="5FB3DBC8"/>
    <w:rsid w:val="5FFD1546"/>
    <w:rsid w:val="5FFECD66"/>
    <w:rsid w:val="5FFF32B3"/>
    <w:rsid w:val="6366E05D"/>
    <w:rsid w:val="67F24885"/>
    <w:rsid w:val="6DF8E724"/>
    <w:rsid w:val="6FEF927C"/>
    <w:rsid w:val="6FFB6A56"/>
    <w:rsid w:val="759AE42A"/>
    <w:rsid w:val="77FF2F06"/>
    <w:rsid w:val="77FFB3CC"/>
    <w:rsid w:val="7991C8D5"/>
    <w:rsid w:val="7ABB9DDE"/>
    <w:rsid w:val="7C3FD272"/>
    <w:rsid w:val="7C7FCCE8"/>
    <w:rsid w:val="7D1FF6DD"/>
    <w:rsid w:val="7D5B65E7"/>
    <w:rsid w:val="7D7869C9"/>
    <w:rsid w:val="7EED8E9F"/>
    <w:rsid w:val="7F579CE2"/>
    <w:rsid w:val="7F5FBABD"/>
    <w:rsid w:val="7F760311"/>
    <w:rsid w:val="7F7FCCA2"/>
    <w:rsid w:val="7F8F60E6"/>
    <w:rsid w:val="7FAFD841"/>
    <w:rsid w:val="7FB579EA"/>
    <w:rsid w:val="7FFA8825"/>
    <w:rsid w:val="7FFF46CF"/>
    <w:rsid w:val="7FFF8237"/>
    <w:rsid w:val="A3BE6B89"/>
    <w:rsid w:val="B3D794A0"/>
    <w:rsid w:val="B56D62C9"/>
    <w:rsid w:val="B9FEDC2F"/>
    <w:rsid w:val="BB7E1FAD"/>
    <w:rsid w:val="BBB543F8"/>
    <w:rsid w:val="CBBF135D"/>
    <w:rsid w:val="CCFF11C3"/>
    <w:rsid w:val="DB45D003"/>
    <w:rsid w:val="DD0FC1EB"/>
    <w:rsid w:val="DE1F4164"/>
    <w:rsid w:val="DFFFD30F"/>
    <w:rsid w:val="E754F3AF"/>
    <w:rsid w:val="E9762AF1"/>
    <w:rsid w:val="EF9E5E39"/>
    <w:rsid w:val="EFF7DAFC"/>
    <w:rsid w:val="F6DF508A"/>
    <w:rsid w:val="F6F76580"/>
    <w:rsid w:val="FBEEEBA8"/>
    <w:rsid w:val="FDAD80E4"/>
    <w:rsid w:val="FEC7862E"/>
    <w:rsid w:val="FEFFE847"/>
    <w:rsid w:val="FF5D2F7F"/>
    <w:rsid w:val="FFB5B731"/>
    <w:rsid w:val="FFF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1148</Words>
  <Characters>1186</Characters>
  <Paragraphs>268</Paragraphs>
  <TotalTime>1</TotalTime>
  <ScaleCrop>false</ScaleCrop>
  <LinksUpToDate>false</LinksUpToDate>
  <CharactersWithSpaces>1262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2022-09-08T01:43:00Z</dcterms:created>
  <dc:creator>shsww</dc:creator>
  <cp:lastModifiedBy>王钊</cp:lastModifiedBy>
  <cp:lastPrinted>2024-12-31T10:26:00Z</cp:lastPrinted>
  <dcterms:modified xsi:type="dcterms:W3CDTF">2025-05-06T08:14:42Z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DC8ADFD9B346E88F186A0768830060E0</vt:lpwstr>
  </property>
  <property fmtid="{D5CDD505-2E9C-101B-9397-08002B2CF9AE}" pid="4" name="KSOTemplateDocerSaveRecord">
    <vt:lpwstr>eyJoZGlkIjoiOWY4ODJhMjBjNWI2OTBiNzRkOWJlY2UwNDhjYjAyMTMiLCJ1c2VySWQiOiIyNjEzMzMwMTAifQ==</vt:lpwstr>
  </property>
</Properties>
</file>